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52" w:rsidRPr="00B15A05" w:rsidRDefault="00D11F52" w:rsidP="00FE03E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FC17A8" w:rsidRPr="00B15A05" w:rsidRDefault="00FC17A8" w:rsidP="00FE03E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C17A8" w:rsidRPr="00B15A05" w:rsidRDefault="00FC17A8" w:rsidP="00FE03E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D7C26" w:rsidRPr="000B2C89" w:rsidRDefault="001D7C26" w:rsidP="001D7C26">
      <w:pPr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noProof/>
          <w:sz w:val="20"/>
          <w:szCs w:val="20"/>
        </w:rPr>
        <w:drawing>
          <wp:anchor distT="0" distB="0" distL="114300" distR="115443" simplePos="0" relativeHeight="251659264" behindDoc="1" locked="0" layoutInCell="1" allowOverlap="1" wp14:anchorId="0681C8BC" wp14:editId="3BFE8CB8">
            <wp:simplePos x="0" y="0"/>
            <wp:positionH relativeFrom="column">
              <wp:posOffset>8258175</wp:posOffset>
            </wp:positionH>
            <wp:positionV relativeFrom="paragraph">
              <wp:posOffset>6976110</wp:posOffset>
            </wp:positionV>
            <wp:extent cx="1724152" cy="563245"/>
            <wp:effectExtent l="0" t="0" r="9525" b="8255"/>
            <wp:wrapNone/>
            <wp:docPr id="6" name="Picture 6" descr="O:\GPS\3MT\UQ resources\UQ - 3MT ThreeMinuteThesi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:\GPS\3MT\UQ resources\UQ - 3MT ThreeMinuteThesis 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26" w:rsidRPr="000B2C89" w:rsidRDefault="001D7C26" w:rsidP="001D7C26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ab/>
      </w:r>
    </w:p>
    <w:p w:rsidR="001D7C26" w:rsidRPr="001D7C26" w:rsidRDefault="001D7C26" w:rsidP="001D7C26">
      <w:pPr>
        <w:jc w:val="center"/>
        <w:rPr>
          <w:rFonts w:ascii="Arial" w:hAnsi="Arial" w:cs="Arial"/>
          <w:b/>
          <w:sz w:val="32"/>
          <w:szCs w:val="32"/>
        </w:rPr>
      </w:pPr>
      <w:r w:rsidRPr="001D7C26">
        <w:rPr>
          <w:rFonts w:ascii="Arial" w:hAnsi="Arial" w:cs="Arial"/>
          <w:b/>
          <w:sz w:val="32"/>
          <w:szCs w:val="32"/>
        </w:rPr>
        <w:t>Information for 3MT</w:t>
      </w:r>
      <w:r w:rsidRPr="001D7C26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1D7C26">
        <w:rPr>
          <w:rFonts w:ascii="Arial" w:hAnsi="Arial" w:cs="Arial"/>
          <w:b/>
          <w:sz w:val="32"/>
          <w:szCs w:val="32"/>
        </w:rPr>
        <w:t xml:space="preserve"> Judging Panels</w:t>
      </w:r>
    </w:p>
    <w:p w:rsidR="001D7C26" w:rsidRDefault="001D7C26" w:rsidP="001D7C26">
      <w:pPr>
        <w:rPr>
          <w:rFonts w:ascii="Arial" w:hAnsi="Arial" w:cs="Arial"/>
          <w:b/>
          <w:sz w:val="20"/>
          <w:szCs w:val="20"/>
        </w:rPr>
      </w:pPr>
    </w:p>
    <w:p w:rsidR="001D7C26" w:rsidRPr="001D7C26" w:rsidRDefault="001D7C26" w:rsidP="001D7C26">
      <w:pPr>
        <w:rPr>
          <w:rFonts w:ascii="Arial" w:hAnsi="Arial" w:cs="Arial"/>
          <w:b/>
          <w:sz w:val="28"/>
          <w:szCs w:val="28"/>
        </w:rPr>
      </w:pPr>
      <w:r w:rsidRPr="001D7C26">
        <w:rPr>
          <w:rFonts w:ascii="Arial" w:hAnsi="Arial" w:cs="Arial"/>
          <w:b/>
          <w:sz w:val="28"/>
          <w:szCs w:val="28"/>
        </w:rPr>
        <w:t>Rules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A single static PowerPoint slide is permitted (no slide transitions, animations or ‘movement’ of any description)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No additional electronic media (e.g. sound and video files) are permitted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No additional props (e.g. laser pointers, costumes, laboratory equipment or musical instruments) are permitted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Presentations are limited to 3 minutes maximum. Judges are recommended to deduct marks from presentations that exceed 3 minutes.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Presentations are to be spoken words (e.g. no poems, raps or songs)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Presentations are considered to have commenced when the presenter starts their presentation through movement or speech</w:t>
      </w:r>
    </w:p>
    <w:p w:rsidR="001D7C26" w:rsidRPr="000B2C89" w:rsidRDefault="001D7C26" w:rsidP="001D7C2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C89">
        <w:rPr>
          <w:rFonts w:ascii="Arial" w:hAnsi="Arial" w:cs="Arial"/>
          <w:sz w:val="20"/>
          <w:szCs w:val="20"/>
        </w:rPr>
        <w:t>The decision of the adjudicating panel is final.</w:t>
      </w:r>
    </w:p>
    <w:p w:rsidR="001D7C26" w:rsidRPr="001D7C26" w:rsidRDefault="001D7C26" w:rsidP="001D7C26">
      <w:pPr>
        <w:pStyle w:val="NormalWeb"/>
        <w:rPr>
          <w:rFonts w:ascii="Arial" w:hAnsi="Arial" w:cs="Arial"/>
          <w:b/>
          <w:sz w:val="28"/>
          <w:szCs w:val="28"/>
        </w:rPr>
      </w:pPr>
      <w:r w:rsidRPr="001D7C26">
        <w:rPr>
          <w:rFonts w:ascii="Arial" w:hAnsi="Arial" w:cs="Arial"/>
          <w:b/>
          <w:sz w:val="28"/>
          <w:szCs w:val="28"/>
        </w:rPr>
        <w:t>Judging Criteria</w:t>
      </w:r>
    </w:p>
    <w:p w:rsidR="001D7C26" w:rsidRPr="000B2C89" w:rsidRDefault="001D7C26" w:rsidP="001D7C26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0B2C89">
        <w:rPr>
          <w:rStyle w:val="Strong"/>
          <w:rFonts w:ascii="Arial" w:hAnsi="Arial" w:cs="Arial"/>
          <w:sz w:val="20"/>
          <w:szCs w:val="20"/>
        </w:rPr>
        <w:t>1. Comprehension</w:t>
      </w:r>
      <w:r>
        <w:rPr>
          <w:rStyle w:val="Strong"/>
          <w:rFonts w:ascii="Arial" w:hAnsi="Arial" w:cs="Arial"/>
          <w:sz w:val="20"/>
          <w:szCs w:val="20"/>
        </w:rPr>
        <w:t xml:space="preserve"> &amp; Content</w:t>
      </w:r>
      <w:r w:rsidRPr="000B2C89">
        <w:rPr>
          <w:rFonts w:ascii="Arial" w:hAnsi="Arial" w:cs="Arial"/>
          <w:sz w:val="20"/>
          <w:szCs w:val="20"/>
        </w:rPr>
        <w:t xml:space="preserve">: </w:t>
      </w:r>
    </w:p>
    <w:p w:rsidR="001D7C26" w:rsidRPr="00933F78" w:rsidRDefault="001D7C26" w:rsidP="001D7C2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presentation provide an understanding of the background to the research question being addressed and its significance?</w:t>
      </w:r>
    </w:p>
    <w:p w:rsidR="001D7C26" w:rsidRPr="00933F78" w:rsidRDefault="001D7C26" w:rsidP="001D7C2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presentation clearly describe the key results of the research including conclusions and outcomes?</w:t>
      </w:r>
    </w:p>
    <w:p w:rsidR="001D7C26" w:rsidRPr="00933F78" w:rsidRDefault="001D7C26" w:rsidP="001D7C2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presentation follow a clear and logical sequence?</w:t>
      </w:r>
    </w:p>
    <w:p w:rsidR="001D7C26" w:rsidRPr="00933F78" w:rsidRDefault="001D7C26" w:rsidP="001D7C2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ere </w:t>
      </w:r>
      <w:r w:rsidRPr="00933F78">
        <w:rPr>
          <w:rFonts w:ascii="Arial" w:eastAsia="Times New Roman" w:hAnsi="Arial" w:cs="Arial"/>
          <w:color w:val="222222"/>
          <w:sz w:val="20"/>
          <w:szCs w:val="20"/>
        </w:rPr>
        <w:t>the thesis topic, key results and research significance and outcomes communicated in language appropriate to a non-specialist audience?</w:t>
      </w:r>
    </w:p>
    <w:p w:rsidR="001D7C26" w:rsidRPr="00933F78" w:rsidRDefault="001D7C26" w:rsidP="001D7C2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speaker avoid scientific jargon, explain terminology and provide adequate background information to illustrate points?</w:t>
      </w:r>
    </w:p>
    <w:p w:rsidR="001D7C26" w:rsidRPr="00933F78" w:rsidRDefault="001D7C26" w:rsidP="001D7C2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presenter spend adequate time on each element of their presentation – or did they elaborate for too long on one aspect or was the presentation rushed?</w:t>
      </w:r>
    </w:p>
    <w:p w:rsidR="001D7C26" w:rsidRPr="000B2C89" w:rsidRDefault="001D7C26" w:rsidP="001D7C26">
      <w:pPr>
        <w:pStyle w:val="NormalWeb"/>
        <w:ind w:left="36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</w:t>
      </w:r>
      <w:r w:rsidRPr="000B2C89">
        <w:rPr>
          <w:rStyle w:val="Strong"/>
          <w:rFonts w:ascii="Arial" w:hAnsi="Arial" w:cs="Arial"/>
          <w:sz w:val="20"/>
          <w:szCs w:val="20"/>
        </w:rPr>
        <w:t xml:space="preserve">. </w:t>
      </w:r>
      <w:r>
        <w:rPr>
          <w:rStyle w:val="Strong"/>
          <w:rFonts w:ascii="Arial" w:hAnsi="Arial" w:cs="Arial"/>
          <w:sz w:val="20"/>
          <w:szCs w:val="20"/>
        </w:rPr>
        <w:t xml:space="preserve">Engagement &amp; </w:t>
      </w:r>
      <w:r w:rsidRPr="000B2C89">
        <w:rPr>
          <w:rStyle w:val="Strong"/>
          <w:rFonts w:ascii="Arial" w:hAnsi="Arial" w:cs="Arial"/>
          <w:sz w:val="20"/>
          <w:szCs w:val="20"/>
        </w:rPr>
        <w:t>Communication</w:t>
      </w:r>
      <w:r>
        <w:rPr>
          <w:rFonts w:ascii="Arial" w:hAnsi="Arial" w:cs="Arial"/>
          <w:sz w:val="20"/>
          <w:szCs w:val="20"/>
        </w:rPr>
        <w:t>:</w:t>
      </w:r>
    </w:p>
    <w:p w:rsidR="001D7C26" w:rsidRPr="00933F78" w:rsidRDefault="001D7C26" w:rsidP="001D7C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oration make the audience want to know more?</w:t>
      </w:r>
    </w:p>
    <w:p w:rsidR="001D7C26" w:rsidRPr="00933F78" w:rsidRDefault="001D7C26" w:rsidP="001D7C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Was the presenter careful not to trivialize or generalize their research?</w:t>
      </w:r>
    </w:p>
    <w:p w:rsidR="001D7C26" w:rsidRPr="00933F78" w:rsidRDefault="001D7C26" w:rsidP="001D7C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presenter convey enthusiasm for their research?</w:t>
      </w:r>
    </w:p>
    <w:p w:rsidR="001D7C26" w:rsidRPr="00933F78" w:rsidRDefault="001D7C26" w:rsidP="001D7C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presenter capture and maintain their audience’s attention?</w:t>
      </w:r>
    </w:p>
    <w:p w:rsidR="001D7C26" w:rsidRPr="00933F78" w:rsidRDefault="001D7C26" w:rsidP="001D7C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speaker have sufficient stage presence, eye contact and vocal range; maintain a steady pace, and have a confident stance?</w:t>
      </w:r>
    </w:p>
    <w:p w:rsidR="001D7C26" w:rsidRPr="00933F78" w:rsidRDefault="001D7C26" w:rsidP="001D7C2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color w:val="222222"/>
          <w:sz w:val="20"/>
          <w:szCs w:val="20"/>
        </w:rPr>
      </w:pPr>
      <w:r w:rsidRPr="00933F78">
        <w:rPr>
          <w:rFonts w:ascii="Arial" w:eastAsia="Times New Roman" w:hAnsi="Arial" w:cs="Arial"/>
          <w:color w:val="222222"/>
          <w:sz w:val="20"/>
          <w:szCs w:val="20"/>
        </w:rPr>
        <w:t>Did the PowerPoint slide enhance the presentation – was it clear, legible, and concise?</w:t>
      </w:r>
    </w:p>
    <w:p w:rsidR="001D7C26" w:rsidRPr="001F3E17" w:rsidRDefault="001D7C26" w:rsidP="001D7C26">
      <w:p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1F3E17">
        <w:rPr>
          <w:rFonts w:ascii="Arial" w:hAnsi="Arial" w:cs="Arial"/>
          <w:i/>
          <w:sz w:val="20"/>
          <w:szCs w:val="20"/>
        </w:rPr>
        <w:t>Note: Please provide constructive feedback for the participants on the scoring sheet.</w:t>
      </w:r>
    </w:p>
    <w:p w:rsidR="00FE03EA" w:rsidRPr="00B15A05" w:rsidRDefault="00FE03EA" w:rsidP="00474D78">
      <w:pP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en-CA"/>
        </w:rPr>
      </w:pPr>
    </w:p>
    <w:sectPr w:rsidR="00FE03EA" w:rsidRPr="00B15A05" w:rsidSect="000661B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88" w:right="720" w:bottom="153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AE" w:rsidRDefault="006B48AE" w:rsidP="00FE03EA">
      <w:r>
        <w:separator/>
      </w:r>
    </w:p>
  </w:endnote>
  <w:endnote w:type="continuationSeparator" w:id="0">
    <w:p w:rsidR="006B48AE" w:rsidRDefault="006B48AE" w:rsidP="00FE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7B" w:rsidRDefault="00D1007B" w:rsidP="00D1007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45" w:rsidRDefault="00191F45" w:rsidP="00F61E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AE" w:rsidRDefault="006B48AE" w:rsidP="00FE03EA">
      <w:r>
        <w:separator/>
      </w:r>
    </w:p>
  </w:footnote>
  <w:footnote w:type="continuationSeparator" w:id="0">
    <w:p w:rsidR="006B48AE" w:rsidRDefault="006B48AE" w:rsidP="00FE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A" w:rsidRDefault="00FE03EA" w:rsidP="00FE03EA">
    <w:pPr>
      <w:pStyle w:val="Header"/>
    </w:pPr>
  </w:p>
  <w:p w:rsidR="000661BA" w:rsidRPr="00E50929" w:rsidRDefault="00DA5FF1" w:rsidP="00DA5FF1">
    <w:pPr>
      <w:pStyle w:val="Header"/>
      <w:tabs>
        <w:tab w:val="clear" w:pos="4680"/>
        <w:tab w:val="clear" w:pos="9360"/>
        <w:tab w:val="left" w:pos="1020"/>
        <w:tab w:val="left" w:pos="3252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EA" w:rsidRDefault="00D61B3F">
    <w:pPr>
      <w:pStyle w:val="Header"/>
    </w:pPr>
    <w:r w:rsidRPr="00D61B3F">
      <w:rPr>
        <w:noProof/>
      </w:rPr>
      <w:drawing>
        <wp:inline distT="0" distB="0" distL="0" distR="0">
          <wp:extent cx="2691772" cy="624840"/>
          <wp:effectExtent l="0" t="0" r="0" b="3810"/>
          <wp:docPr id="1" name="Picture 1" descr="C:\Users\linayu1\Desktop\UBC narrow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ayu1\Desktop\UBC narrow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828" cy="62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>
          <wp:extent cx="1994213" cy="62928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77" cy="63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900072629[1]"/>
      </v:shape>
    </w:pict>
  </w:numPicBullet>
  <w:abstractNum w:abstractNumId="0" w15:restartNumberingAfterBreak="0">
    <w:nsid w:val="11CA32C7"/>
    <w:multiLevelType w:val="hybridMultilevel"/>
    <w:tmpl w:val="819479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E60"/>
    <w:multiLevelType w:val="hybridMultilevel"/>
    <w:tmpl w:val="DC764442"/>
    <w:lvl w:ilvl="0" w:tplc="018230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AE0"/>
    <w:multiLevelType w:val="hybridMultilevel"/>
    <w:tmpl w:val="D540A408"/>
    <w:lvl w:ilvl="0" w:tplc="018230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5C5"/>
    <w:multiLevelType w:val="hybridMultilevel"/>
    <w:tmpl w:val="906E73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461639E"/>
    <w:multiLevelType w:val="hybridMultilevel"/>
    <w:tmpl w:val="FD5A27E4"/>
    <w:lvl w:ilvl="0" w:tplc="315050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544F"/>
    <w:multiLevelType w:val="hybridMultilevel"/>
    <w:tmpl w:val="573ACEA6"/>
    <w:lvl w:ilvl="0" w:tplc="442CCD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35EB"/>
    <w:multiLevelType w:val="hybridMultilevel"/>
    <w:tmpl w:val="785CFDE4"/>
    <w:lvl w:ilvl="0" w:tplc="018230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733EA"/>
    <w:multiLevelType w:val="multilevel"/>
    <w:tmpl w:val="A1D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32BC4"/>
    <w:multiLevelType w:val="hybridMultilevel"/>
    <w:tmpl w:val="85905EB8"/>
    <w:lvl w:ilvl="0" w:tplc="018230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31284"/>
    <w:multiLevelType w:val="multilevel"/>
    <w:tmpl w:val="F7A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904F3"/>
    <w:multiLevelType w:val="multilevel"/>
    <w:tmpl w:val="1D0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B098D"/>
    <w:multiLevelType w:val="hybridMultilevel"/>
    <w:tmpl w:val="3B86D3E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4832485"/>
    <w:multiLevelType w:val="hybridMultilevel"/>
    <w:tmpl w:val="799E4650"/>
    <w:lvl w:ilvl="0" w:tplc="315050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71F9"/>
    <w:multiLevelType w:val="multilevel"/>
    <w:tmpl w:val="7F22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F36E6"/>
    <w:multiLevelType w:val="hybridMultilevel"/>
    <w:tmpl w:val="D17CFDBC"/>
    <w:lvl w:ilvl="0" w:tplc="315050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C"/>
    <w:rsid w:val="000461B5"/>
    <w:rsid w:val="00050069"/>
    <w:rsid w:val="00060D75"/>
    <w:rsid w:val="00065851"/>
    <w:rsid w:val="000661BA"/>
    <w:rsid w:val="0008100E"/>
    <w:rsid w:val="00092CBC"/>
    <w:rsid w:val="000B0278"/>
    <w:rsid w:val="000D0EAE"/>
    <w:rsid w:val="000E2C73"/>
    <w:rsid w:val="00122C8A"/>
    <w:rsid w:val="001314FA"/>
    <w:rsid w:val="00145A3C"/>
    <w:rsid w:val="00146775"/>
    <w:rsid w:val="00154954"/>
    <w:rsid w:val="00191F45"/>
    <w:rsid w:val="001A15B0"/>
    <w:rsid w:val="001A598F"/>
    <w:rsid w:val="001A5D74"/>
    <w:rsid w:val="001B320B"/>
    <w:rsid w:val="001D3F8C"/>
    <w:rsid w:val="001D7C26"/>
    <w:rsid w:val="00201B89"/>
    <w:rsid w:val="002C21B8"/>
    <w:rsid w:val="002E28BC"/>
    <w:rsid w:val="0034172D"/>
    <w:rsid w:val="003464F0"/>
    <w:rsid w:val="00371C1C"/>
    <w:rsid w:val="003B3016"/>
    <w:rsid w:val="003B6F80"/>
    <w:rsid w:val="00474D78"/>
    <w:rsid w:val="004830D6"/>
    <w:rsid w:val="004966D7"/>
    <w:rsid w:val="00497EFA"/>
    <w:rsid w:val="005040C9"/>
    <w:rsid w:val="005B2A01"/>
    <w:rsid w:val="00663D76"/>
    <w:rsid w:val="006967B9"/>
    <w:rsid w:val="006B47DA"/>
    <w:rsid w:val="006B48AE"/>
    <w:rsid w:val="006C07F7"/>
    <w:rsid w:val="006C235E"/>
    <w:rsid w:val="007F0847"/>
    <w:rsid w:val="008727BE"/>
    <w:rsid w:val="008A7B91"/>
    <w:rsid w:val="008B4C86"/>
    <w:rsid w:val="008B7346"/>
    <w:rsid w:val="008C1F49"/>
    <w:rsid w:val="008F7CB8"/>
    <w:rsid w:val="009104A5"/>
    <w:rsid w:val="00917457"/>
    <w:rsid w:val="00A503F8"/>
    <w:rsid w:val="00A86C8A"/>
    <w:rsid w:val="00AA0FED"/>
    <w:rsid w:val="00AA1A8B"/>
    <w:rsid w:val="00AC1884"/>
    <w:rsid w:val="00AC511B"/>
    <w:rsid w:val="00AE5BEC"/>
    <w:rsid w:val="00B15A05"/>
    <w:rsid w:val="00B232CA"/>
    <w:rsid w:val="00B703E8"/>
    <w:rsid w:val="00C652F5"/>
    <w:rsid w:val="00C85E2F"/>
    <w:rsid w:val="00CF004C"/>
    <w:rsid w:val="00CF05A1"/>
    <w:rsid w:val="00D1007B"/>
    <w:rsid w:val="00D11F52"/>
    <w:rsid w:val="00D41058"/>
    <w:rsid w:val="00D568E6"/>
    <w:rsid w:val="00D61B3F"/>
    <w:rsid w:val="00D7630C"/>
    <w:rsid w:val="00D84FCE"/>
    <w:rsid w:val="00DA5FF1"/>
    <w:rsid w:val="00DD45E9"/>
    <w:rsid w:val="00DE1B7F"/>
    <w:rsid w:val="00EA0219"/>
    <w:rsid w:val="00EA05F3"/>
    <w:rsid w:val="00EE1913"/>
    <w:rsid w:val="00F237E7"/>
    <w:rsid w:val="00F457F8"/>
    <w:rsid w:val="00F61E46"/>
    <w:rsid w:val="00FC17A8"/>
    <w:rsid w:val="00FD6DCE"/>
    <w:rsid w:val="00FE03EA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7ED339-DD90-4E4B-B50A-8C7A425B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uiPriority w:val="99"/>
    <w:unhideWhenUsed/>
    <w:rsid w:val="008A7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B91"/>
    <w:pPr>
      <w:ind w:left="720"/>
    </w:pPr>
    <w:rPr>
      <w:rFonts w:cs="Calibri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97EF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styleId="Strong">
    <w:name w:val="Strong"/>
    <w:uiPriority w:val="22"/>
    <w:qFormat/>
    <w:rsid w:val="00497E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23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F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F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BE76-746C-4D8B-A29E-4C3EF3F1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cp:lastModifiedBy>Hansen, Shannon</cp:lastModifiedBy>
  <cp:revision>2</cp:revision>
  <cp:lastPrinted>2011-11-16T18:12:00Z</cp:lastPrinted>
  <dcterms:created xsi:type="dcterms:W3CDTF">2018-10-17T18:48:00Z</dcterms:created>
  <dcterms:modified xsi:type="dcterms:W3CDTF">2018-10-17T18:48:00Z</dcterms:modified>
</cp:coreProperties>
</file>